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4F" w:rsidRDefault="00915F4F" w:rsidP="00915F4F">
      <w:pPr>
        <w:ind w:firstLine="630"/>
        <w:jc w:val="center"/>
        <w:rPr>
          <w:sz w:val="28"/>
          <w:szCs w:val="28"/>
        </w:rPr>
      </w:pPr>
      <w:r>
        <w:rPr>
          <w:sz w:val="28"/>
          <w:szCs w:val="28"/>
        </w:rPr>
        <w:t>Порядок оформления при приеме на работу</w:t>
      </w:r>
    </w:p>
    <w:p w:rsidR="00915F4F" w:rsidRDefault="00915F4F" w:rsidP="00915F4F">
      <w:pPr>
        <w:ind w:firstLine="630"/>
        <w:jc w:val="center"/>
        <w:rPr>
          <w:sz w:val="28"/>
          <w:szCs w:val="28"/>
        </w:rPr>
      </w:pPr>
    </w:p>
    <w:p w:rsidR="00915F4F" w:rsidRDefault="00840DE3" w:rsidP="00915F4F">
      <w:pPr>
        <w:ind w:firstLine="630"/>
        <w:jc w:val="both"/>
        <w:rPr>
          <w:sz w:val="28"/>
          <w:szCs w:val="28"/>
        </w:rPr>
      </w:pPr>
      <w:r>
        <w:rPr>
          <w:sz w:val="28"/>
          <w:szCs w:val="28"/>
        </w:rPr>
        <w:t>На работу в ЛОГБ</w:t>
      </w:r>
      <w:r w:rsidR="00915F4F">
        <w:rPr>
          <w:sz w:val="28"/>
          <w:szCs w:val="28"/>
        </w:rPr>
        <w:t>У «Каменногорский ДИ» пр</w:t>
      </w:r>
      <w:r w:rsidR="00C977A7">
        <w:rPr>
          <w:sz w:val="28"/>
          <w:szCs w:val="28"/>
        </w:rPr>
        <w:t>иним</w:t>
      </w:r>
      <w:r w:rsidR="00563B42">
        <w:rPr>
          <w:sz w:val="28"/>
          <w:szCs w:val="28"/>
        </w:rPr>
        <w:t>аются граждане, прошедшие медицинский осмотр</w:t>
      </w:r>
      <w:r w:rsidR="00915F4F">
        <w:rPr>
          <w:sz w:val="28"/>
          <w:szCs w:val="28"/>
        </w:rPr>
        <w:t xml:space="preserve"> и имеющие соответствующее образование или специальную подготовку. </w:t>
      </w:r>
    </w:p>
    <w:p w:rsidR="00915F4F" w:rsidRDefault="00840DE3" w:rsidP="00915F4F">
      <w:pPr>
        <w:ind w:firstLine="630"/>
        <w:jc w:val="both"/>
        <w:rPr>
          <w:sz w:val="28"/>
          <w:szCs w:val="28"/>
        </w:rPr>
      </w:pPr>
      <w:r>
        <w:rPr>
          <w:sz w:val="28"/>
          <w:szCs w:val="28"/>
        </w:rPr>
        <w:t>Прием на работу в ЛОГБ</w:t>
      </w:r>
      <w:r w:rsidR="00915F4F">
        <w:rPr>
          <w:sz w:val="28"/>
          <w:szCs w:val="28"/>
        </w:rPr>
        <w:t>У «Каменногорский ДИ» (далее – учреждение) осуществляется на основании трудового договора, заключенного в письменной форме в двух экземплярах – по одному для каждой из Сторон. При этом каждый из указанных экземпляров имеет одинаковую юридическую силу.</w:t>
      </w:r>
    </w:p>
    <w:p w:rsidR="00915F4F" w:rsidRDefault="00915F4F" w:rsidP="00915F4F">
      <w:pPr>
        <w:ind w:firstLine="630"/>
        <w:jc w:val="both"/>
        <w:rPr>
          <w:sz w:val="28"/>
          <w:szCs w:val="28"/>
        </w:rPr>
      </w:pPr>
      <w:r>
        <w:rPr>
          <w:sz w:val="28"/>
          <w:szCs w:val="28"/>
        </w:rPr>
        <w:t>При заключении трудового договора лицо, поступающее на работу, предъявляет работодателю:</w:t>
      </w:r>
    </w:p>
    <w:p w:rsidR="00915F4F" w:rsidRDefault="00915F4F" w:rsidP="00915F4F">
      <w:pPr>
        <w:numPr>
          <w:ilvl w:val="0"/>
          <w:numId w:val="1"/>
        </w:numPr>
        <w:jc w:val="both"/>
        <w:rPr>
          <w:sz w:val="28"/>
          <w:szCs w:val="28"/>
        </w:rPr>
      </w:pPr>
      <w:r>
        <w:rPr>
          <w:sz w:val="28"/>
          <w:szCs w:val="28"/>
        </w:rPr>
        <w:t>паспорт или иной документ, удостоверяющий личность;</w:t>
      </w:r>
    </w:p>
    <w:p w:rsidR="00915F4F" w:rsidRDefault="00915F4F" w:rsidP="00915F4F">
      <w:pPr>
        <w:numPr>
          <w:ilvl w:val="0"/>
          <w:numId w:val="1"/>
        </w:numPr>
        <w:jc w:val="both"/>
        <w:rPr>
          <w:sz w:val="28"/>
          <w:szCs w:val="28"/>
        </w:rPr>
      </w:pPr>
      <w:r>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15F4F" w:rsidRDefault="00915F4F" w:rsidP="00915F4F">
      <w:pPr>
        <w:numPr>
          <w:ilvl w:val="0"/>
          <w:numId w:val="1"/>
        </w:numPr>
        <w:jc w:val="both"/>
        <w:rPr>
          <w:sz w:val="28"/>
          <w:szCs w:val="28"/>
        </w:rPr>
      </w:pPr>
      <w:r>
        <w:rPr>
          <w:sz w:val="28"/>
          <w:szCs w:val="28"/>
        </w:rPr>
        <w:t>страховое свидетельство государственного пенсионного страхования;</w:t>
      </w:r>
    </w:p>
    <w:p w:rsidR="00C977A7" w:rsidRDefault="00C977A7" w:rsidP="00915F4F">
      <w:pPr>
        <w:numPr>
          <w:ilvl w:val="0"/>
          <w:numId w:val="1"/>
        </w:numPr>
        <w:jc w:val="both"/>
        <w:rPr>
          <w:sz w:val="28"/>
          <w:szCs w:val="28"/>
        </w:rPr>
      </w:pPr>
      <w:r>
        <w:rPr>
          <w:spacing w:val="-11"/>
          <w:sz w:val="28"/>
          <w:szCs w:val="28"/>
        </w:rPr>
        <w:t>ИНН (идентификационный номер налогоплательщика);</w:t>
      </w:r>
    </w:p>
    <w:p w:rsidR="00915F4F" w:rsidRPr="00915F4F" w:rsidRDefault="00915F4F" w:rsidP="00915F4F">
      <w:pPr>
        <w:numPr>
          <w:ilvl w:val="0"/>
          <w:numId w:val="1"/>
        </w:numPr>
        <w:jc w:val="both"/>
        <w:rPr>
          <w:sz w:val="28"/>
          <w:szCs w:val="28"/>
        </w:rPr>
      </w:pPr>
      <w:r w:rsidRPr="00915F4F">
        <w:rPr>
          <w:sz w:val="28"/>
          <w:szCs w:val="28"/>
        </w:rPr>
        <w:t>документы воинского учета – для военнообязанных и лиц, подлежащих призыву на военную службу;</w:t>
      </w:r>
    </w:p>
    <w:p w:rsidR="00915F4F" w:rsidRDefault="00915F4F" w:rsidP="00915F4F">
      <w:pPr>
        <w:numPr>
          <w:ilvl w:val="0"/>
          <w:numId w:val="2"/>
        </w:numPr>
        <w:jc w:val="both"/>
        <w:rPr>
          <w:sz w:val="28"/>
          <w:szCs w:val="28"/>
        </w:rPr>
      </w:pPr>
      <w:r>
        <w:rPr>
          <w:spacing w:val="-8"/>
          <w:sz w:val="28"/>
          <w:szCs w:val="28"/>
        </w:rPr>
        <w:t xml:space="preserve">документ об образовании, о квалификации или наличии специальных знаний - при </w:t>
      </w:r>
      <w:r>
        <w:rPr>
          <w:spacing w:val="-10"/>
          <w:sz w:val="28"/>
          <w:szCs w:val="28"/>
        </w:rPr>
        <w:t>поступлении на работу, требующую специальных знаний или специальной подготовки;</w:t>
      </w:r>
    </w:p>
    <w:p w:rsidR="00915F4F" w:rsidRPr="00C977A7" w:rsidRDefault="00915F4F" w:rsidP="00C977A7">
      <w:pPr>
        <w:numPr>
          <w:ilvl w:val="0"/>
          <w:numId w:val="2"/>
        </w:numPr>
        <w:jc w:val="both"/>
        <w:rPr>
          <w:sz w:val="28"/>
          <w:szCs w:val="28"/>
        </w:rPr>
      </w:pPr>
      <w:r>
        <w:rPr>
          <w:spacing w:val="-6"/>
          <w:sz w:val="28"/>
          <w:szCs w:val="28"/>
        </w:rPr>
        <w:t xml:space="preserve">медицинское освидетельствование, о пригодности к той или иной специальности, </w:t>
      </w:r>
      <w:r>
        <w:rPr>
          <w:sz w:val="28"/>
          <w:szCs w:val="28"/>
        </w:rPr>
        <w:t>профессии</w:t>
      </w:r>
      <w:r w:rsidR="00C977A7">
        <w:rPr>
          <w:sz w:val="28"/>
          <w:szCs w:val="28"/>
        </w:rPr>
        <w:t>.</w:t>
      </w:r>
    </w:p>
    <w:p w:rsidR="00915F4F" w:rsidRDefault="00915F4F" w:rsidP="00915F4F">
      <w:pPr>
        <w:ind w:firstLine="630"/>
        <w:jc w:val="both"/>
        <w:rPr>
          <w:sz w:val="28"/>
          <w:szCs w:val="28"/>
        </w:rPr>
      </w:pPr>
      <w:r>
        <w:rPr>
          <w:sz w:val="28"/>
          <w:szCs w:val="28"/>
        </w:rPr>
        <w:t>При заключении трудового договора впервые трудовая книжка оформляется работодателем.</w:t>
      </w:r>
    </w:p>
    <w:p w:rsidR="00915F4F" w:rsidRDefault="00915F4F" w:rsidP="00915F4F">
      <w:pPr>
        <w:ind w:firstLine="630"/>
        <w:jc w:val="both"/>
        <w:rPr>
          <w:sz w:val="28"/>
          <w:szCs w:val="28"/>
        </w:rPr>
      </w:pPr>
      <w:r>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15F4F" w:rsidRDefault="00915F4F" w:rsidP="00915F4F">
      <w:pPr>
        <w:ind w:firstLine="708"/>
        <w:jc w:val="both"/>
        <w:rPr>
          <w:sz w:val="28"/>
          <w:szCs w:val="28"/>
        </w:rPr>
      </w:pPr>
      <w:r>
        <w:rPr>
          <w:sz w:val="28"/>
          <w:szCs w:val="28"/>
        </w:rPr>
        <w:t>При приеме на работу (до подписания трудового договора) работник знакомится под роспись с нормативно-правовыми актами, действующими в интернате:</w:t>
      </w:r>
    </w:p>
    <w:p w:rsidR="00915F4F" w:rsidRDefault="00915F4F" w:rsidP="00915F4F">
      <w:pPr>
        <w:ind w:firstLine="708"/>
        <w:jc w:val="both"/>
        <w:rPr>
          <w:sz w:val="28"/>
          <w:szCs w:val="28"/>
        </w:rPr>
      </w:pPr>
      <w:r>
        <w:rPr>
          <w:sz w:val="28"/>
          <w:szCs w:val="28"/>
        </w:rPr>
        <w:t xml:space="preserve">- </w:t>
      </w:r>
      <w:r w:rsidR="00C977A7">
        <w:rPr>
          <w:sz w:val="28"/>
          <w:szCs w:val="28"/>
        </w:rPr>
        <w:t xml:space="preserve">  </w:t>
      </w:r>
      <w:r>
        <w:rPr>
          <w:sz w:val="28"/>
          <w:szCs w:val="28"/>
        </w:rPr>
        <w:t xml:space="preserve">правилами внутреннего трудового распорядка, </w:t>
      </w:r>
    </w:p>
    <w:p w:rsidR="00915F4F" w:rsidRDefault="00915F4F" w:rsidP="00915F4F">
      <w:pPr>
        <w:ind w:firstLine="708"/>
        <w:jc w:val="both"/>
        <w:rPr>
          <w:sz w:val="28"/>
          <w:szCs w:val="28"/>
        </w:rPr>
      </w:pPr>
      <w:r>
        <w:rPr>
          <w:sz w:val="28"/>
          <w:szCs w:val="28"/>
        </w:rPr>
        <w:t xml:space="preserve">- </w:t>
      </w:r>
      <w:r w:rsidR="00C977A7">
        <w:rPr>
          <w:sz w:val="28"/>
          <w:szCs w:val="28"/>
        </w:rPr>
        <w:t xml:space="preserve">  </w:t>
      </w:r>
      <w:r>
        <w:rPr>
          <w:sz w:val="28"/>
          <w:szCs w:val="28"/>
        </w:rPr>
        <w:t xml:space="preserve">коллективным договором, </w:t>
      </w:r>
    </w:p>
    <w:p w:rsidR="00C977A7" w:rsidRDefault="00915F4F" w:rsidP="00915F4F">
      <w:pPr>
        <w:ind w:left="708"/>
        <w:jc w:val="both"/>
        <w:rPr>
          <w:sz w:val="28"/>
          <w:szCs w:val="28"/>
        </w:rPr>
      </w:pPr>
      <w:r>
        <w:rPr>
          <w:sz w:val="28"/>
          <w:szCs w:val="28"/>
        </w:rPr>
        <w:t xml:space="preserve">- </w:t>
      </w:r>
      <w:r w:rsidR="00C977A7">
        <w:rPr>
          <w:sz w:val="28"/>
          <w:szCs w:val="28"/>
        </w:rPr>
        <w:t xml:space="preserve">  </w:t>
      </w:r>
      <w:r>
        <w:rPr>
          <w:sz w:val="28"/>
          <w:szCs w:val="28"/>
        </w:rPr>
        <w:t>инструк</w:t>
      </w:r>
      <w:r w:rsidR="00C977A7">
        <w:rPr>
          <w:sz w:val="28"/>
          <w:szCs w:val="28"/>
        </w:rPr>
        <w:t>циями по охране труда,</w:t>
      </w:r>
    </w:p>
    <w:p w:rsidR="00915F4F" w:rsidRDefault="00C977A7" w:rsidP="00915F4F">
      <w:pPr>
        <w:ind w:left="708"/>
        <w:jc w:val="both"/>
        <w:rPr>
          <w:sz w:val="28"/>
          <w:szCs w:val="28"/>
        </w:rPr>
      </w:pPr>
      <w:r>
        <w:rPr>
          <w:sz w:val="28"/>
          <w:szCs w:val="28"/>
        </w:rPr>
        <w:t xml:space="preserve">-   инструкциями по </w:t>
      </w:r>
      <w:r w:rsidR="00915F4F">
        <w:rPr>
          <w:sz w:val="28"/>
          <w:szCs w:val="28"/>
        </w:rPr>
        <w:t xml:space="preserve">пожарной безопасности, </w:t>
      </w:r>
    </w:p>
    <w:p w:rsidR="00915F4F" w:rsidRDefault="00915F4F" w:rsidP="00915F4F">
      <w:pPr>
        <w:ind w:firstLine="708"/>
        <w:jc w:val="both"/>
        <w:rPr>
          <w:sz w:val="28"/>
          <w:szCs w:val="28"/>
        </w:rPr>
      </w:pPr>
      <w:r>
        <w:rPr>
          <w:sz w:val="28"/>
          <w:szCs w:val="28"/>
        </w:rPr>
        <w:t xml:space="preserve">- </w:t>
      </w:r>
      <w:r w:rsidR="00840DE3">
        <w:rPr>
          <w:sz w:val="28"/>
          <w:szCs w:val="28"/>
        </w:rPr>
        <w:t xml:space="preserve">  </w:t>
      </w:r>
      <w:r>
        <w:rPr>
          <w:sz w:val="28"/>
          <w:szCs w:val="28"/>
        </w:rPr>
        <w:t xml:space="preserve">Положением о </w:t>
      </w:r>
      <w:r w:rsidR="00840DE3">
        <w:rPr>
          <w:sz w:val="28"/>
          <w:szCs w:val="28"/>
        </w:rPr>
        <w:t>работе с</w:t>
      </w:r>
      <w:r>
        <w:rPr>
          <w:sz w:val="28"/>
          <w:szCs w:val="28"/>
        </w:rPr>
        <w:t xml:space="preserve"> персональны</w:t>
      </w:r>
      <w:r w:rsidR="00840DE3">
        <w:rPr>
          <w:sz w:val="28"/>
          <w:szCs w:val="28"/>
        </w:rPr>
        <w:t>ми</w:t>
      </w:r>
      <w:r>
        <w:rPr>
          <w:sz w:val="28"/>
          <w:szCs w:val="28"/>
        </w:rPr>
        <w:t xml:space="preserve"> данны</w:t>
      </w:r>
      <w:r w:rsidR="00840DE3">
        <w:rPr>
          <w:sz w:val="28"/>
          <w:szCs w:val="28"/>
        </w:rPr>
        <w:t>ми</w:t>
      </w:r>
      <w:r>
        <w:rPr>
          <w:sz w:val="28"/>
          <w:szCs w:val="28"/>
        </w:rPr>
        <w:t xml:space="preserve"> работников, </w:t>
      </w:r>
    </w:p>
    <w:p w:rsidR="00915F4F" w:rsidRDefault="00840DE3" w:rsidP="00915F4F">
      <w:pPr>
        <w:ind w:left="708"/>
        <w:jc w:val="both"/>
        <w:rPr>
          <w:sz w:val="28"/>
          <w:szCs w:val="28"/>
        </w:rPr>
      </w:pPr>
      <w:r>
        <w:rPr>
          <w:sz w:val="28"/>
          <w:szCs w:val="28"/>
        </w:rPr>
        <w:t xml:space="preserve">-   </w:t>
      </w:r>
      <w:r w:rsidR="00915F4F">
        <w:rPr>
          <w:sz w:val="28"/>
          <w:szCs w:val="28"/>
        </w:rPr>
        <w:t>должностной инструкцией</w:t>
      </w:r>
      <w:r w:rsidR="00C977A7">
        <w:rPr>
          <w:sz w:val="28"/>
          <w:szCs w:val="28"/>
        </w:rPr>
        <w:t>,</w:t>
      </w:r>
    </w:p>
    <w:p w:rsidR="00915F4F" w:rsidRDefault="00C977A7" w:rsidP="00C977A7">
      <w:pPr>
        <w:ind w:left="708"/>
        <w:jc w:val="both"/>
        <w:rPr>
          <w:sz w:val="28"/>
          <w:szCs w:val="28"/>
        </w:rPr>
      </w:pPr>
      <w:r>
        <w:rPr>
          <w:sz w:val="28"/>
          <w:szCs w:val="28"/>
        </w:rPr>
        <w:t xml:space="preserve">- </w:t>
      </w:r>
      <w:r w:rsidR="00915F4F">
        <w:rPr>
          <w:sz w:val="28"/>
          <w:szCs w:val="28"/>
        </w:rPr>
        <w:t>иными локальными нормативными актами, непосредственно связанными с трудовой деятельностью работника.</w:t>
      </w:r>
    </w:p>
    <w:p w:rsidR="00915F4F" w:rsidRDefault="00915F4F" w:rsidP="00915F4F">
      <w:pPr>
        <w:ind w:firstLine="708"/>
        <w:jc w:val="both"/>
        <w:rPr>
          <w:sz w:val="28"/>
          <w:szCs w:val="28"/>
        </w:rPr>
      </w:pPr>
      <w:r>
        <w:rPr>
          <w:sz w:val="28"/>
          <w:szCs w:val="28"/>
        </w:rPr>
        <w:t xml:space="preserve">Прием на работу оформляется приказом работодателя, изданным на основании заключенного трудового договора. Содержание приказа </w:t>
      </w:r>
      <w:r>
        <w:rPr>
          <w:sz w:val="28"/>
          <w:szCs w:val="28"/>
        </w:rPr>
        <w:lastRenderedPageBreak/>
        <w:t>работодателя должно соответствовать условиям заключенного трудового договора.</w:t>
      </w:r>
    </w:p>
    <w:p w:rsidR="00915F4F" w:rsidRDefault="00915F4F" w:rsidP="00915F4F">
      <w:pPr>
        <w:ind w:firstLine="708"/>
        <w:jc w:val="both"/>
        <w:rPr>
          <w:sz w:val="28"/>
          <w:szCs w:val="28"/>
        </w:rPr>
      </w:pPr>
      <w:r>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15F4F" w:rsidRDefault="00915F4F" w:rsidP="00915F4F">
      <w:pPr>
        <w:ind w:firstLine="708"/>
        <w:jc w:val="both"/>
        <w:rPr>
          <w:sz w:val="28"/>
          <w:szCs w:val="28"/>
        </w:rPr>
      </w:pPr>
      <w:r>
        <w:rPr>
          <w:sz w:val="28"/>
          <w:szCs w:val="28"/>
        </w:rPr>
        <w:t>При заключении трудового договора в нем может быть предусмотрено условие об испытании работника в целях проверки его соответствия поручаемой работе.</w:t>
      </w:r>
    </w:p>
    <w:p w:rsidR="00915F4F" w:rsidRDefault="00915F4F" w:rsidP="00915F4F">
      <w:pPr>
        <w:ind w:firstLine="708"/>
        <w:jc w:val="both"/>
        <w:rPr>
          <w:sz w:val="28"/>
          <w:szCs w:val="28"/>
        </w:rPr>
      </w:pPr>
      <w:r>
        <w:rPr>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840DE3">
        <w:rPr>
          <w:sz w:val="28"/>
          <w:szCs w:val="28"/>
        </w:rPr>
        <w:t>е</w:t>
      </w:r>
      <w:r>
        <w:rPr>
          <w:sz w:val="28"/>
          <w:szCs w:val="28"/>
        </w:rPr>
        <w:t>.</w:t>
      </w:r>
    </w:p>
    <w:p w:rsidR="00915F4F" w:rsidRDefault="00915F4F" w:rsidP="00915F4F">
      <w:pPr>
        <w:ind w:firstLine="708"/>
        <w:jc w:val="both"/>
        <w:rPr>
          <w:sz w:val="28"/>
          <w:szCs w:val="28"/>
        </w:rPr>
      </w:pPr>
      <w:r>
        <w:rPr>
          <w:sz w:val="28"/>
          <w:szCs w:val="28"/>
        </w:rPr>
        <w:t>Режим рабочего времени и времени отдыха определяется Правилами внутреннего тр</w:t>
      </w:r>
      <w:r w:rsidR="00840DE3">
        <w:rPr>
          <w:sz w:val="28"/>
          <w:szCs w:val="28"/>
        </w:rPr>
        <w:t>удового распорядка, действующими в учреждении и разработанными</w:t>
      </w:r>
      <w:r>
        <w:rPr>
          <w:sz w:val="28"/>
          <w:szCs w:val="28"/>
        </w:rPr>
        <w:t xml:space="preserve"> в соответствии с трудовым законодательством.</w:t>
      </w:r>
    </w:p>
    <w:p w:rsidR="00915F4F" w:rsidRDefault="00915F4F" w:rsidP="00915F4F">
      <w:pPr>
        <w:ind w:firstLine="708"/>
        <w:jc w:val="both"/>
        <w:rPr>
          <w:sz w:val="28"/>
          <w:szCs w:val="28"/>
        </w:rPr>
      </w:pPr>
      <w:r>
        <w:rPr>
          <w:sz w:val="28"/>
          <w:szCs w:val="28"/>
        </w:rPr>
        <w:t xml:space="preserve">Максимальная продолжительность рабочего времени составляет 40 часов в неделю. </w:t>
      </w:r>
    </w:p>
    <w:p w:rsidR="00915F4F" w:rsidRDefault="00915F4F" w:rsidP="00915F4F">
      <w:pPr>
        <w:ind w:firstLine="708"/>
        <w:jc w:val="both"/>
        <w:rPr>
          <w:sz w:val="28"/>
          <w:szCs w:val="28"/>
        </w:rPr>
      </w:pPr>
      <w:r>
        <w:rPr>
          <w:sz w:val="28"/>
          <w:szCs w:val="28"/>
        </w:rPr>
        <w:t>Продолжительность рабочего времени медицинских рабо</w:t>
      </w:r>
      <w:r w:rsidR="00C977A7">
        <w:rPr>
          <w:sz w:val="28"/>
          <w:szCs w:val="28"/>
        </w:rPr>
        <w:t>тников составляет 39</w:t>
      </w:r>
      <w:r>
        <w:rPr>
          <w:sz w:val="28"/>
          <w:szCs w:val="28"/>
        </w:rPr>
        <w:t xml:space="preserve"> часов в неделю.</w:t>
      </w:r>
    </w:p>
    <w:p w:rsidR="00915F4F" w:rsidRDefault="00915F4F" w:rsidP="00915F4F">
      <w:pPr>
        <w:ind w:firstLine="708"/>
        <w:jc w:val="both"/>
        <w:rPr>
          <w:sz w:val="28"/>
          <w:szCs w:val="28"/>
        </w:rPr>
      </w:pPr>
      <w:r>
        <w:rPr>
          <w:sz w:val="28"/>
          <w:szCs w:val="28"/>
        </w:rPr>
        <w:t xml:space="preserve">Для медицинских </w:t>
      </w:r>
      <w:r w:rsidR="005A6270">
        <w:rPr>
          <w:sz w:val="28"/>
          <w:szCs w:val="28"/>
        </w:rPr>
        <w:t xml:space="preserve">и кухонных </w:t>
      </w:r>
      <w:r>
        <w:rPr>
          <w:sz w:val="28"/>
          <w:szCs w:val="28"/>
        </w:rPr>
        <w:t>работников Правилами внутреннего трудового распорядка установлены сменные графики работы.</w:t>
      </w:r>
    </w:p>
    <w:p w:rsidR="00915F4F" w:rsidRDefault="00915F4F" w:rsidP="00915F4F">
      <w:pPr>
        <w:ind w:firstLine="708"/>
        <w:jc w:val="both"/>
        <w:rPr>
          <w:sz w:val="28"/>
          <w:szCs w:val="28"/>
        </w:rPr>
      </w:pPr>
      <w:r>
        <w:rPr>
          <w:sz w:val="28"/>
          <w:szCs w:val="28"/>
        </w:rPr>
        <w:t xml:space="preserve">Работникам учреждения предоставляется ежегодный основной оплачиваемый отпуск в количестве 28 календарных дней в соответствии с графиком отпусков. </w:t>
      </w:r>
      <w:proofErr w:type="gramStart"/>
      <w:r>
        <w:rPr>
          <w:sz w:val="28"/>
          <w:szCs w:val="28"/>
        </w:rPr>
        <w:t>От</w:t>
      </w:r>
      <w:r w:rsidR="00840DE3">
        <w:rPr>
          <w:sz w:val="28"/>
          <w:szCs w:val="28"/>
        </w:rPr>
        <w:t>д</w:t>
      </w:r>
      <w:r>
        <w:rPr>
          <w:sz w:val="28"/>
          <w:szCs w:val="28"/>
        </w:rPr>
        <w:t xml:space="preserve">ельным категориям работников за работу с вредными и (или) опасными условиями труда предоставляется ежегодный дополнительный оплачиваемый отпуск в количестве от </w:t>
      </w:r>
      <w:r w:rsidR="005A6270">
        <w:rPr>
          <w:sz w:val="28"/>
          <w:szCs w:val="28"/>
        </w:rPr>
        <w:t>6</w:t>
      </w:r>
      <w:r>
        <w:rPr>
          <w:sz w:val="28"/>
          <w:szCs w:val="28"/>
        </w:rPr>
        <w:t xml:space="preserve"> до </w:t>
      </w:r>
      <w:r w:rsidR="005A6270">
        <w:rPr>
          <w:sz w:val="28"/>
          <w:szCs w:val="28"/>
        </w:rPr>
        <w:t>12</w:t>
      </w:r>
      <w:r>
        <w:rPr>
          <w:sz w:val="28"/>
          <w:szCs w:val="28"/>
        </w:rPr>
        <w:t xml:space="preserve"> </w:t>
      </w:r>
      <w:r w:rsidR="005A6270">
        <w:rPr>
          <w:sz w:val="28"/>
          <w:szCs w:val="28"/>
        </w:rPr>
        <w:t xml:space="preserve">рабочих </w:t>
      </w:r>
      <w:r>
        <w:rPr>
          <w:sz w:val="28"/>
          <w:szCs w:val="28"/>
        </w:rPr>
        <w:t xml:space="preserve"> дней, в соответствии с</w:t>
      </w:r>
      <w:r w:rsidR="00AD3E26">
        <w:rPr>
          <w:sz w:val="28"/>
          <w:szCs w:val="28"/>
        </w:rPr>
        <w:t xml:space="preserve"> Перечнем </w:t>
      </w:r>
      <w:r>
        <w:rPr>
          <w:sz w:val="28"/>
          <w:szCs w:val="28"/>
        </w:rPr>
        <w:t>профессий и должностей с вредными условиями труда, работа в которых дает право на дополнительный отп</w:t>
      </w:r>
      <w:r w:rsidR="00AD3E26">
        <w:rPr>
          <w:sz w:val="28"/>
          <w:szCs w:val="28"/>
        </w:rPr>
        <w:t>уск и сокращенный рабочий день</w:t>
      </w:r>
      <w:r>
        <w:rPr>
          <w:sz w:val="28"/>
          <w:szCs w:val="28"/>
        </w:rPr>
        <w:t>, а также по результатам проведенной специальной оценки условий труда.</w:t>
      </w:r>
      <w:proofErr w:type="gramEnd"/>
    </w:p>
    <w:p w:rsidR="00915F4F" w:rsidRDefault="00915F4F" w:rsidP="00915F4F">
      <w:pPr>
        <w:ind w:firstLine="708"/>
        <w:jc w:val="both"/>
        <w:rPr>
          <w:sz w:val="28"/>
          <w:szCs w:val="28"/>
        </w:rPr>
      </w:pPr>
      <w:r>
        <w:rPr>
          <w:sz w:val="28"/>
          <w:szCs w:val="28"/>
        </w:rPr>
        <w:t>Прекращение трудового договора может иметь место только по основаниям, предусмотренным Трудовым кодексом Российской Федерации.</w:t>
      </w:r>
    </w:p>
    <w:p w:rsidR="00915F4F" w:rsidRDefault="00915F4F" w:rsidP="00915F4F">
      <w:pPr>
        <w:ind w:firstLine="708"/>
        <w:jc w:val="both"/>
        <w:rPr>
          <w:sz w:val="28"/>
          <w:szCs w:val="28"/>
        </w:rPr>
      </w:pPr>
      <w:r>
        <w:rPr>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915F4F" w:rsidRDefault="00915F4F" w:rsidP="00915F4F">
      <w:pPr>
        <w:ind w:firstLine="708"/>
        <w:jc w:val="both"/>
        <w:rPr>
          <w:sz w:val="28"/>
          <w:szCs w:val="28"/>
        </w:rPr>
      </w:pPr>
      <w:r>
        <w:rPr>
          <w:sz w:val="28"/>
          <w:szCs w:val="28"/>
        </w:rPr>
        <w:t xml:space="preserve">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w:t>
      </w:r>
    </w:p>
    <w:p w:rsidR="00915F4F" w:rsidRDefault="00915F4F" w:rsidP="00915F4F">
      <w:pPr>
        <w:ind w:firstLine="708"/>
        <w:jc w:val="both"/>
        <w:rPr>
          <w:sz w:val="28"/>
          <w:szCs w:val="28"/>
        </w:rPr>
      </w:pPr>
      <w:r>
        <w:rPr>
          <w:sz w:val="28"/>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его </w:t>
      </w:r>
      <w:r>
        <w:rPr>
          <w:sz w:val="28"/>
          <w:szCs w:val="28"/>
        </w:rPr>
        <w:lastRenderedPageBreak/>
        <w:t>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15F4F" w:rsidRDefault="00915F4F" w:rsidP="00915F4F">
      <w:pPr>
        <w:ind w:firstLine="708"/>
        <w:jc w:val="both"/>
        <w:rPr>
          <w:sz w:val="28"/>
          <w:szCs w:val="28"/>
        </w:rPr>
      </w:pPr>
      <w:r>
        <w:rPr>
          <w:sz w:val="28"/>
          <w:szCs w:val="28"/>
        </w:rPr>
        <w:t>Трудовой договор, заключенный на время выполнения определенной работы, прекращается по завершении этой работы.</w:t>
      </w:r>
    </w:p>
    <w:p w:rsidR="00915F4F" w:rsidRDefault="00915F4F" w:rsidP="00915F4F">
      <w:pPr>
        <w:ind w:firstLine="708"/>
        <w:jc w:val="both"/>
        <w:rPr>
          <w:sz w:val="28"/>
          <w:szCs w:val="28"/>
        </w:rPr>
      </w:pPr>
      <w:r>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15F4F" w:rsidRDefault="00915F4F" w:rsidP="00915F4F">
      <w:pPr>
        <w:ind w:firstLine="708"/>
        <w:jc w:val="both"/>
        <w:rPr>
          <w:sz w:val="28"/>
          <w:szCs w:val="28"/>
        </w:rPr>
      </w:pPr>
      <w:r>
        <w:rPr>
          <w:sz w:val="28"/>
          <w:szCs w:val="28"/>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915F4F" w:rsidRDefault="00915F4F" w:rsidP="00915F4F">
      <w:pPr>
        <w:ind w:firstLine="708"/>
        <w:jc w:val="both"/>
        <w:rPr>
          <w:sz w:val="28"/>
          <w:szCs w:val="28"/>
        </w:rPr>
      </w:pPr>
      <w:r>
        <w:rPr>
          <w:sz w:val="28"/>
          <w:szCs w:val="28"/>
        </w:rPr>
        <w:t>Прекращение трудового договора оформляется приказом работодателя по инициативе работника (собственное желание) или по инициативе работодателя.</w:t>
      </w:r>
    </w:p>
    <w:p w:rsidR="00915F4F" w:rsidRDefault="00915F4F" w:rsidP="00915F4F">
      <w:pPr>
        <w:jc w:val="both"/>
        <w:rPr>
          <w:sz w:val="28"/>
          <w:szCs w:val="28"/>
        </w:rPr>
      </w:pPr>
    </w:p>
    <w:p w:rsidR="00915F4F" w:rsidRDefault="00915F4F" w:rsidP="00915F4F"/>
    <w:p w:rsidR="00DC0BC0" w:rsidRDefault="00DC0BC0"/>
    <w:sectPr w:rsidR="00DC0BC0" w:rsidSect="00DC0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01449"/>
    <w:multiLevelType w:val="hybridMultilevel"/>
    <w:tmpl w:val="DF4278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A3F2724"/>
    <w:multiLevelType w:val="hybridMultilevel"/>
    <w:tmpl w:val="A7FA91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F4F"/>
    <w:rsid w:val="00563B42"/>
    <w:rsid w:val="005A6270"/>
    <w:rsid w:val="006736EC"/>
    <w:rsid w:val="006A575C"/>
    <w:rsid w:val="00840DE3"/>
    <w:rsid w:val="00915F4F"/>
    <w:rsid w:val="00947FBB"/>
    <w:rsid w:val="00AD3E26"/>
    <w:rsid w:val="00BA4C54"/>
    <w:rsid w:val="00C977A7"/>
    <w:rsid w:val="00DC0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33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2017-07-26T11:07:00Z</cp:lastPrinted>
  <dcterms:created xsi:type="dcterms:W3CDTF">2014-10-01T11:09:00Z</dcterms:created>
  <dcterms:modified xsi:type="dcterms:W3CDTF">2017-07-26T11:14:00Z</dcterms:modified>
</cp:coreProperties>
</file>